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00443" w14:textId="39FC8EB9" w:rsidR="00F2475D" w:rsidRPr="009F1041" w:rsidRDefault="00201C40" w:rsidP="005A06AA">
      <w:pPr>
        <w:pStyle w:val="Title"/>
        <w:rPr>
          <w:sz w:val="48"/>
          <w:szCs w:val="48"/>
        </w:rPr>
      </w:pPr>
      <w:r w:rsidRPr="009F1041">
        <w:rPr>
          <w:sz w:val="48"/>
          <w:szCs w:val="48"/>
        </w:rPr>
        <w:t>Proposal for Final Assignment:</w:t>
      </w:r>
    </w:p>
    <w:p w14:paraId="6E6BCFC2" w14:textId="3D95CEBC" w:rsidR="00201C40" w:rsidRPr="009F1041" w:rsidRDefault="00201C40" w:rsidP="005A06AA">
      <w:pPr>
        <w:pStyle w:val="Subtitle"/>
        <w:rPr>
          <w:sz w:val="26"/>
          <w:szCs w:val="26"/>
        </w:rPr>
      </w:pPr>
      <w:r w:rsidRPr="009F1041">
        <w:rPr>
          <w:sz w:val="26"/>
          <w:szCs w:val="26"/>
        </w:rPr>
        <w:t xml:space="preserve">Knowledge Article: How-To Guide for Creating a Focus Plan using Viva Insights Wellbeing </w:t>
      </w:r>
      <w:r w:rsidR="006B3403" w:rsidRPr="009F1041">
        <w:rPr>
          <w:sz w:val="26"/>
          <w:szCs w:val="26"/>
        </w:rPr>
        <w:t>T</w:t>
      </w:r>
      <w:r w:rsidRPr="009F1041">
        <w:rPr>
          <w:sz w:val="26"/>
          <w:szCs w:val="26"/>
        </w:rPr>
        <w:t>ab</w:t>
      </w:r>
    </w:p>
    <w:p w14:paraId="1A2A4BE9" w14:textId="0C0B8D5C" w:rsidR="00201C40" w:rsidRPr="005A06AA" w:rsidRDefault="000275AC" w:rsidP="005A06AA">
      <w:pPr>
        <w:pStyle w:val="Heading1"/>
        <w:rPr>
          <w:sz w:val="32"/>
          <w:szCs w:val="32"/>
        </w:rPr>
      </w:pPr>
      <w:r w:rsidRPr="005A06AA">
        <w:rPr>
          <w:sz w:val="32"/>
          <w:szCs w:val="32"/>
        </w:rPr>
        <w:t>Purpose:</w:t>
      </w:r>
    </w:p>
    <w:p w14:paraId="1446B45D" w14:textId="75BB1F4C" w:rsidR="000275AC" w:rsidRPr="008E6022" w:rsidRDefault="000275AC" w:rsidP="005A06AA">
      <w:r w:rsidRPr="008E6022">
        <w:t>The intended audience of this document is co</w:t>
      </w:r>
      <w:r w:rsidR="006B3403" w:rsidRPr="008E6022">
        <w:t>rporate</w:t>
      </w:r>
      <w:r w:rsidRPr="008E6022">
        <w:t xml:space="preserve"> users of Microsoft Viva, an extension of Microsoft Teams.  The concept and purpose of the document </w:t>
      </w:r>
      <w:r w:rsidR="00CA73A6">
        <w:t>will detail</w:t>
      </w:r>
      <w:r w:rsidR="001E2326">
        <w:t xml:space="preserve"> </w:t>
      </w:r>
      <w:r w:rsidRPr="008E6022">
        <w:t>how to</w:t>
      </w:r>
      <w:r w:rsidR="00CA73A6">
        <w:t xml:space="preserve">: </w:t>
      </w:r>
      <w:r w:rsidR="00B02DE3" w:rsidRPr="008E6022">
        <w:t>navigate</w:t>
      </w:r>
      <w:r w:rsidR="002A615D">
        <w:t xml:space="preserve"> to, </w:t>
      </w:r>
      <w:r w:rsidR="00B02DE3" w:rsidRPr="008E6022">
        <w:t>implement</w:t>
      </w:r>
      <w:r w:rsidR="002A615D">
        <w:t>, and track</w:t>
      </w:r>
      <w:r w:rsidR="00B02DE3" w:rsidRPr="008E6022">
        <w:t xml:space="preserve"> </w:t>
      </w:r>
      <w:r w:rsidR="002A615D">
        <w:t xml:space="preserve">progress of </w:t>
      </w:r>
      <w:r w:rsidR="00B02DE3" w:rsidRPr="008E6022">
        <w:t>the Focus Plan</w:t>
      </w:r>
      <w:r w:rsidR="000155C3">
        <w:t xml:space="preserve"> within the Microsoft Viva Wellbeing Tab</w:t>
      </w:r>
      <w:r w:rsidR="002A615D">
        <w:t xml:space="preserve">.  </w:t>
      </w:r>
      <w:r w:rsidR="00B02DE3" w:rsidRPr="008E6022">
        <w:t>This document will also include a short Frequently Asked Questions section.</w:t>
      </w:r>
      <w:r w:rsidR="006B3403" w:rsidRPr="008E6022">
        <w:t xml:space="preserve">  This document will </w:t>
      </w:r>
      <w:r w:rsidR="008A64A2">
        <w:t>use chronological organization</w:t>
      </w:r>
      <w:r w:rsidR="006B3403" w:rsidRPr="008E6022">
        <w:t xml:space="preserve"> and include graphics for how-to steps. </w:t>
      </w:r>
      <w:r w:rsidRPr="008E6022">
        <w:t xml:space="preserve"> </w:t>
      </w:r>
    </w:p>
    <w:p w14:paraId="5B8A216B" w14:textId="183C3F5E" w:rsidR="006B3403" w:rsidRPr="005A06AA" w:rsidRDefault="006B3403" w:rsidP="005A06AA">
      <w:pPr>
        <w:pStyle w:val="Heading1"/>
        <w:rPr>
          <w:sz w:val="32"/>
          <w:szCs w:val="32"/>
        </w:rPr>
      </w:pPr>
      <w:r w:rsidRPr="005A06AA">
        <w:rPr>
          <w:sz w:val="32"/>
          <w:szCs w:val="32"/>
        </w:rPr>
        <w:t>Outline:</w:t>
      </w:r>
    </w:p>
    <w:p w14:paraId="25FE1A21" w14:textId="380B560E" w:rsidR="000A48D7" w:rsidRPr="008E6022" w:rsidRDefault="003B2124" w:rsidP="005A06AA">
      <w:r w:rsidRPr="008E6022">
        <w:t xml:space="preserve">This document is a </w:t>
      </w:r>
      <w:r w:rsidR="00C21B1D" w:rsidRPr="008E6022">
        <w:t>step-by-step</w:t>
      </w:r>
      <w:r w:rsidRPr="008E6022">
        <w:t xml:space="preserve"> guide to implement a Focus Plan through Microsoft Viva, an extension of Teams.   Focus plans are an effective tool for managing work</w:t>
      </w:r>
      <w:r w:rsidR="005B4764" w:rsidRPr="008E6022">
        <w:t xml:space="preserve"> time</w:t>
      </w:r>
      <w:r w:rsidRPr="008E6022">
        <w:t xml:space="preserve">, and this tool </w:t>
      </w:r>
      <w:r w:rsidR="00AA17BD" w:rsidRPr="008E6022">
        <w:t xml:space="preserve">directly integrates </w:t>
      </w:r>
      <w:r w:rsidRPr="008E6022">
        <w:t xml:space="preserve">into the Microsoft Outlook application.  The Microsoft Viva application tracks </w:t>
      </w:r>
      <w:r w:rsidR="00A238AF" w:rsidRPr="008E6022">
        <w:t xml:space="preserve">the utilization and effectiveness of the Focus Plan.  </w:t>
      </w:r>
      <w:r w:rsidRPr="008E6022">
        <w:t xml:space="preserve">This guide will include a Frequently Asked Questions section.  </w:t>
      </w:r>
    </w:p>
    <w:p w14:paraId="7D56A8CE" w14:textId="6DDEFEDC" w:rsidR="000A48D7" w:rsidRPr="005A06AA" w:rsidRDefault="000A48D7" w:rsidP="005A06AA">
      <w:pPr>
        <w:pStyle w:val="Heading2"/>
        <w:rPr>
          <w:sz w:val="24"/>
          <w:szCs w:val="24"/>
        </w:rPr>
      </w:pPr>
      <w:r w:rsidRPr="005A06AA">
        <w:rPr>
          <w:sz w:val="24"/>
          <w:szCs w:val="24"/>
        </w:rPr>
        <w:t xml:space="preserve">How-To Access and Implement </w:t>
      </w:r>
      <w:r w:rsidR="00A238AF" w:rsidRPr="005A06AA">
        <w:rPr>
          <w:sz w:val="24"/>
          <w:szCs w:val="24"/>
        </w:rPr>
        <w:t xml:space="preserve">a </w:t>
      </w:r>
      <w:r w:rsidRPr="005A06AA">
        <w:rPr>
          <w:sz w:val="24"/>
          <w:szCs w:val="24"/>
        </w:rPr>
        <w:t>Focus Plan:</w:t>
      </w:r>
    </w:p>
    <w:p w14:paraId="43DDC796" w14:textId="1957F06C" w:rsidR="000A48D7" w:rsidRPr="008E6022" w:rsidRDefault="000A48D7" w:rsidP="00D2225F">
      <w:pPr>
        <w:pStyle w:val="ListParagraph"/>
        <w:numPr>
          <w:ilvl w:val="0"/>
          <w:numId w:val="1"/>
        </w:numPr>
        <w:spacing w:before="120" w:line="240" w:lineRule="auto"/>
      </w:pPr>
      <w:r w:rsidRPr="008E6022">
        <w:t>Navigating to the Microsoft Viva Tab within Teams</w:t>
      </w:r>
    </w:p>
    <w:p w14:paraId="59C950D2" w14:textId="7212F268" w:rsidR="000A48D7" w:rsidRPr="008E6022" w:rsidRDefault="000A48D7" w:rsidP="00D2225F">
      <w:pPr>
        <w:pStyle w:val="ListParagraph"/>
        <w:numPr>
          <w:ilvl w:val="0"/>
          <w:numId w:val="1"/>
        </w:numPr>
        <w:spacing w:before="120" w:line="240" w:lineRule="auto"/>
      </w:pPr>
      <w:r w:rsidRPr="008E6022">
        <w:t>Navigating to the Wellbeing Tab</w:t>
      </w:r>
    </w:p>
    <w:p w14:paraId="4B48BA3B" w14:textId="4784A4A5" w:rsidR="000A48D7" w:rsidRPr="008E6022" w:rsidRDefault="000A48D7" w:rsidP="00D2225F">
      <w:pPr>
        <w:pStyle w:val="ListParagraph"/>
        <w:numPr>
          <w:ilvl w:val="0"/>
          <w:numId w:val="1"/>
        </w:numPr>
        <w:spacing w:before="120" w:line="240" w:lineRule="auto"/>
      </w:pPr>
      <w:r w:rsidRPr="008E6022">
        <w:t>Navigating to Focus Plan</w:t>
      </w:r>
    </w:p>
    <w:p w14:paraId="481D062B" w14:textId="1875C31E" w:rsidR="000A48D7" w:rsidRPr="008E6022" w:rsidRDefault="000A48D7" w:rsidP="00D2225F">
      <w:pPr>
        <w:pStyle w:val="ListParagraph"/>
        <w:numPr>
          <w:ilvl w:val="1"/>
          <w:numId w:val="1"/>
        </w:numPr>
        <w:spacing w:before="120" w:line="240" w:lineRule="auto"/>
      </w:pPr>
      <w:r w:rsidRPr="008E6022">
        <w:t>General Overview of Focus Plan Layout</w:t>
      </w:r>
      <w:r w:rsidR="00B438A6" w:rsidRPr="008E6022">
        <w:t xml:space="preserve"> </w:t>
      </w:r>
    </w:p>
    <w:p w14:paraId="22E83A62" w14:textId="6DEBE53B" w:rsidR="00B438A6" w:rsidRPr="008E6022" w:rsidRDefault="00B438A6" w:rsidP="00D2225F">
      <w:pPr>
        <w:pStyle w:val="ListParagraph"/>
        <w:numPr>
          <w:ilvl w:val="2"/>
          <w:numId w:val="1"/>
        </w:numPr>
        <w:spacing w:before="120" w:line="240" w:lineRule="auto"/>
      </w:pPr>
      <w:r w:rsidRPr="008E6022">
        <w:t>Note: Within the tab, nomenclature changes to Focus Time</w:t>
      </w:r>
    </w:p>
    <w:p w14:paraId="4288C630" w14:textId="1458514A" w:rsidR="000A48D7" w:rsidRPr="008E6022" w:rsidRDefault="000A48D7" w:rsidP="00D2225F">
      <w:pPr>
        <w:pStyle w:val="ListParagraph"/>
        <w:numPr>
          <w:ilvl w:val="0"/>
          <w:numId w:val="1"/>
        </w:numPr>
        <w:spacing w:before="120" w:line="240" w:lineRule="auto"/>
      </w:pPr>
      <w:r w:rsidRPr="008E6022">
        <w:t>Defining Rules and Scope</w:t>
      </w:r>
    </w:p>
    <w:p w14:paraId="1697B954" w14:textId="7EA24342" w:rsidR="000A48D7" w:rsidRPr="008E6022" w:rsidRDefault="000A48D7" w:rsidP="00D2225F">
      <w:pPr>
        <w:pStyle w:val="ListParagraph"/>
        <w:numPr>
          <w:ilvl w:val="1"/>
          <w:numId w:val="1"/>
        </w:numPr>
        <w:spacing w:before="120" w:line="240" w:lineRule="auto"/>
      </w:pPr>
      <w:r w:rsidRPr="008E6022">
        <w:t xml:space="preserve">Outlining Days of Focus </w:t>
      </w:r>
      <w:r w:rsidR="002032F1" w:rsidRPr="008E6022">
        <w:t>Time</w:t>
      </w:r>
      <w:r w:rsidRPr="008E6022">
        <w:t xml:space="preserve"> Application</w:t>
      </w:r>
    </w:p>
    <w:p w14:paraId="600F992E" w14:textId="171F9A77" w:rsidR="000A48D7" w:rsidRPr="008E6022" w:rsidRDefault="000A48D7" w:rsidP="00D2225F">
      <w:pPr>
        <w:pStyle w:val="ListParagraph"/>
        <w:numPr>
          <w:ilvl w:val="1"/>
          <w:numId w:val="1"/>
        </w:numPr>
        <w:spacing w:before="120" w:line="240" w:lineRule="auto"/>
      </w:pPr>
      <w:r w:rsidRPr="008E6022">
        <w:t>Do Not Disturb Option</w:t>
      </w:r>
    </w:p>
    <w:p w14:paraId="49962D79" w14:textId="4B99C529" w:rsidR="00B438A6" w:rsidRPr="008E6022" w:rsidRDefault="000A48D7" w:rsidP="00D2225F">
      <w:pPr>
        <w:pStyle w:val="ListParagraph"/>
        <w:numPr>
          <w:ilvl w:val="1"/>
          <w:numId w:val="1"/>
        </w:numPr>
        <w:spacing w:before="120" w:line="240" w:lineRule="auto"/>
      </w:pPr>
      <w:r w:rsidRPr="008E6022">
        <w:t xml:space="preserve">Duration of Focus </w:t>
      </w:r>
      <w:r w:rsidR="002032F1" w:rsidRPr="008E6022">
        <w:t>Time</w:t>
      </w:r>
    </w:p>
    <w:p w14:paraId="673B7EE1" w14:textId="4C613E0C" w:rsidR="000A48D7" w:rsidRPr="008E6022" w:rsidRDefault="000A48D7" w:rsidP="00D2225F">
      <w:pPr>
        <w:pStyle w:val="ListParagraph"/>
        <w:numPr>
          <w:ilvl w:val="0"/>
          <w:numId w:val="1"/>
        </w:numPr>
        <w:spacing w:before="120" w:line="240" w:lineRule="auto"/>
      </w:pPr>
      <w:r w:rsidRPr="008E6022">
        <w:t>Book Time</w:t>
      </w:r>
    </w:p>
    <w:p w14:paraId="4FB8DD76" w14:textId="1B931F28" w:rsidR="000A48D7" w:rsidRPr="008E6022" w:rsidRDefault="00F579B4" w:rsidP="00D2225F">
      <w:pPr>
        <w:pStyle w:val="ListParagraph"/>
        <w:numPr>
          <w:ilvl w:val="1"/>
          <w:numId w:val="1"/>
        </w:numPr>
        <w:spacing w:before="120" w:line="240" w:lineRule="auto"/>
      </w:pPr>
      <w:r w:rsidRPr="008E6022">
        <w:t>Navigating</w:t>
      </w:r>
      <w:r w:rsidR="000A48D7" w:rsidRPr="008E6022">
        <w:t xml:space="preserve"> to Book Time</w:t>
      </w:r>
    </w:p>
    <w:p w14:paraId="32EFA656" w14:textId="6F22E8B3" w:rsidR="000A48D7" w:rsidRPr="008E6022" w:rsidRDefault="000A48D7" w:rsidP="00D2225F">
      <w:pPr>
        <w:pStyle w:val="ListParagraph"/>
        <w:numPr>
          <w:ilvl w:val="1"/>
          <w:numId w:val="1"/>
        </w:numPr>
        <w:spacing w:before="120" w:line="240" w:lineRule="auto"/>
      </w:pPr>
      <w:r w:rsidRPr="008E6022">
        <w:t>Review in Microsoft Calendar</w:t>
      </w:r>
    </w:p>
    <w:p w14:paraId="17E11829" w14:textId="66FB7D60" w:rsidR="000A48D7" w:rsidRPr="005A06AA" w:rsidRDefault="000A48D7" w:rsidP="005A06AA">
      <w:pPr>
        <w:pStyle w:val="Heading2"/>
        <w:rPr>
          <w:sz w:val="24"/>
          <w:szCs w:val="24"/>
        </w:rPr>
      </w:pPr>
      <w:r w:rsidRPr="005A06AA">
        <w:rPr>
          <w:sz w:val="24"/>
          <w:szCs w:val="24"/>
        </w:rPr>
        <w:t>Tracking Progress</w:t>
      </w:r>
      <w:r w:rsidR="00F579B4" w:rsidRPr="005A06AA">
        <w:rPr>
          <w:sz w:val="24"/>
          <w:szCs w:val="24"/>
        </w:rPr>
        <w:t>:</w:t>
      </w:r>
    </w:p>
    <w:p w14:paraId="7641969B" w14:textId="2FAFDB40" w:rsidR="000A48D7" w:rsidRPr="008E6022" w:rsidRDefault="000A48D7" w:rsidP="009E571F">
      <w:pPr>
        <w:pStyle w:val="ListParagraph"/>
        <w:numPr>
          <w:ilvl w:val="0"/>
          <w:numId w:val="2"/>
        </w:numPr>
        <w:spacing w:before="160" w:line="240" w:lineRule="auto"/>
        <w:ind w:left="720"/>
      </w:pPr>
      <w:r w:rsidRPr="008E6022">
        <w:t>Navigate to Microsoft Viva Wellbeing Tab</w:t>
      </w:r>
    </w:p>
    <w:p w14:paraId="6FD69A03" w14:textId="0A6AE50D" w:rsidR="000A48D7" w:rsidRPr="008E6022" w:rsidRDefault="000A48D7" w:rsidP="009E571F">
      <w:pPr>
        <w:pStyle w:val="ListParagraph"/>
        <w:numPr>
          <w:ilvl w:val="1"/>
          <w:numId w:val="2"/>
        </w:numPr>
        <w:spacing w:line="240" w:lineRule="auto"/>
        <w:ind w:left="1440"/>
      </w:pPr>
      <w:r w:rsidRPr="008E6022">
        <w:t>Review section “Insights”</w:t>
      </w:r>
    </w:p>
    <w:p w14:paraId="126815EA" w14:textId="07C98500" w:rsidR="000A48D7" w:rsidRPr="008E6022" w:rsidRDefault="000A48D7" w:rsidP="009E571F">
      <w:pPr>
        <w:pStyle w:val="ListParagraph"/>
        <w:numPr>
          <w:ilvl w:val="0"/>
          <w:numId w:val="2"/>
        </w:numPr>
        <w:spacing w:line="240" w:lineRule="auto"/>
        <w:ind w:left="720"/>
      </w:pPr>
      <w:r w:rsidRPr="008E6022">
        <w:t>Review Results</w:t>
      </w:r>
    </w:p>
    <w:p w14:paraId="6E2C0B59" w14:textId="2FD070D6" w:rsidR="000A48D7" w:rsidRPr="008E6022" w:rsidRDefault="000A48D7" w:rsidP="009E571F">
      <w:pPr>
        <w:pStyle w:val="ListParagraph"/>
        <w:numPr>
          <w:ilvl w:val="1"/>
          <w:numId w:val="2"/>
        </w:numPr>
        <w:spacing w:line="240" w:lineRule="auto"/>
        <w:ind w:left="1440"/>
      </w:pPr>
      <w:r w:rsidRPr="008E6022">
        <w:t xml:space="preserve">Analytics of Focus </w:t>
      </w:r>
      <w:r w:rsidR="00F579B4" w:rsidRPr="008E6022">
        <w:t>Plan</w:t>
      </w:r>
      <w:r w:rsidR="005043C3" w:rsidRPr="008E6022">
        <w:t xml:space="preserve"> results</w:t>
      </w:r>
    </w:p>
    <w:p w14:paraId="0554DDD3" w14:textId="60F358ED" w:rsidR="000A48D7" w:rsidRPr="008E6022" w:rsidRDefault="000A48D7" w:rsidP="009E571F">
      <w:pPr>
        <w:pStyle w:val="ListParagraph"/>
        <w:numPr>
          <w:ilvl w:val="1"/>
          <w:numId w:val="2"/>
        </w:numPr>
        <w:spacing w:line="240" w:lineRule="auto"/>
        <w:ind w:left="1440"/>
      </w:pPr>
      <w:r w:rsidRPr="008E6022">
        <w:t xml:space="preserve">Activities performed during Focus </w:t>
      </w:r>
      <w:r w:rsidR="00F579B4" w:rsidRPr="008E6022">
        <w:t>Plan</w:t>
      </w:r>
    </w:p>
    <w:p w14:paraId="626BDB1A" w14:textId="77777777" w:rsidR="00F579B4" w:rsidRPr="008E6022" w:rsidRDefault="00F579B4" w:rsidP="009E571F">
      <w:pPr>
        <w:pStyle w:val="ListParagraph"/>
        <w:numPr>
          <w:ilvl w:val="0"/>
          <w:numId w:val="2"/>
        </w:numPr>
        <w:spacing w:line="240" w:lineRule="auto"/>
        <w:ind w:left="720"/>
      </w:pPr>
      <w:r w:rsidRPr="008E6022">
        <w:t>Continue to Review results and revise Focus Plan, as needed.</w:t>
      </w:r>
    </w:p>
    <w:p w14:paraId="167763D1" w14:textId="77777777" w:rsidR="00F579B4" w:rsidRPr="005A06AA" w:rsidRDefault="00F579B4" w:rsidP="005A06AA">
      <w:pPr>
        <w:pStyle w:val="Heading2"/>
        <w:rPr>
          <w:sz w:val="24"/>
          <w:szCs w:val="24"/>
        </w:rPr>
      </w:pPr>
      <w:r w:rsidRPr="005A06AA">
        <w:rPr>
          <w:sz w:val="24"/>
          <w:szCs w:val="24"/>
        </w:rPr>
        <w:t>Frequently Asked Questions:</w:t>
      </w:r>
    </w:p>
    <w:p w14:paraId="4B764F56" w14:textId="1B7CBB0D" w:rsidR="00F579B4" w:rsidRPr="008E6022" w:rsidRDefault="00F579B4" w:rsidP="008A238E">
      <w:pPr>
        <w:pStyle w:val="ListParagraph"/>
        <w:numPr>
          <w:ilvl w:val="0"/>
          <w:numId w:val="3"/>
        </w:numPr>
        <w:spacing w:before="160" w:line="240" w:lineRule="auto"/>
        <w:ind w:left="720"/>
      </w:pPr>
      <w:r w:rsidRPr="008E6022">
        <w:t>What if I need to schedule another appointment during my Focus Plan?</w:t>
      </w:r>
    </w:p>
    <w:p w14:paraId="50A0424E" w14:textId="7307173A" w:rsidR="00F579B4" w:rsidRPr="008E6022" w:rsidRDefault="00F579B4" w:rsidP="009E571F">
      <w:pPr>
        <w:pStyle w:val="ListParagraph"/>
        <w:numPr>
          <w:ilvl w:val="0"/>
          <w:numId w:val="3"/>
        </w:numPr>
        <w:spacing w:line="240" w:lineRule="auto"/>
        <w:ind w:left="720"/>
      </w:pPr>
      <w:r w:rsidRPr="008E6022">
        <w:t xml:space="preserve">What if the time of day </w:t>
      </w:r>
      <w:r w:rsidR="002F0D79" w:rsidRPr="008E6022">
        <w:t>is not</w:t>
      </w:r>
      <w:r w:rsidRPr="008E6022">
        <w:t xml:space="preserve"> working?</w:t>
      </w:r>
    </w:p>
    <w:p w14:paraId="65DA1B86" w14:textId="67200B1A" w:rsidR="00F579B4" w:rsidRPr="008E6022" w:rsidRDefault="00F579B4" w:rsidP="009E571F">
      <w:pPr>
        <w:pStyle w:val="ListParagraph"/>
        <w:numPr>
          <w:ilvl w:val="0"/>
          <w:numId w:val="3"/>
        </w:numPr>
        <w:spacing w:line="240" w:lineRule="auto"/>
        <w:ind w:left="720"/>
      </w:pPr>
      <w:r w:rsidRPr="008E6022">
        <w:t>What if the amount of time seems too long/not enough?</w:t>
      </w:r>
    </w:p>
    <w:p w14:paraId="71E4F804" w14:textId="08706064" w:rsidR="006B3403" w:rsidRPr="008E6022" w:rsidRDefault="00B438A6" w:rsidP="009E571F">
      <w:pPr>
        <w:pStyle w:val="ListParagraph"/>
        <w:numPr>
          <w:ilvl w:val="0"/>
          <w:numId w:val="3"/>
        </w:numPr>
        <w:spacing w:line="240" w:lineRule="auto"/>
        <w:ind w:left="720"/>
      </w:pPr>
      <w:r w:rsidRPr="008E6022">
        <w:t>How do I stop my Focus Plan?</w:t>
      </w:r>
    </w:p>
    <w:sectPr w:rsidR="006B3403" w:rsidRPr="008E6022" w:rsidSect="008A238E">
      <w:pgSz w:w="12240" w:h="15840"/>
      <w:pgMar w:top="936" w:right="936" w:bottom="936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140C58"/>
    <w:multiLevelType w:val="hybridMultilevel"/>
    <w:tmpl w:val="5DEA45EC"/>
    <w:lvl w:ilvl="0" w:tplc="7B781DC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712730D7"/>
    <w:multiLevelType w:val="hybridMultilevel"/>
    <w:tmpl w:val="12C68F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C37C12"/>
    <w:multiLevelType w:val="hybridMultilevel"/>
    <w:tmpl w:val="DB025E4E"/>
    <w:lvl w:ilvl="0" w:tplc="E2EC07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21614419">
    <w:abstractNumId w:val="1"/>
  </w:num>
  <w:num w:numId="2" w16cid:durableId="215554422">
    <w:abstractNumId w:val="2"/>
  </w:num>
  <w:num w:numId="3" w16cid:durableId="1978415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C40"/>
    <w:rsid w:val="000155C3"/>
    <w:rsid w:val="000275AC"/>
    <w:rsid w:val="000A48D7"/>
    <w:rsid w:val="001A158F"/>
    <w:rsid w:val="001E2326"/>
    <w:rsid w:val="00201C40"/>
    <w:rsid w:val="002032F1"/>
    <w:rsid w:val="002A615D"/>
    <w:rsid w:val="002F0D79"/>
    <w:rsid w:val="00300505"/>
    <w:rsid w:val="00314F0D"/>
    <w:rsid w:val="003B2124"/>
    <w:rsid w:val="005043C3"/>
    <w:rsid w:val="005A06AA"/>
    <w:rsid w:val="005B4764"/>
    <w:rsid w:val="005E7DB8"/>
    <w:rsid w:val="006B3403"/>
    <w:rsid w:val="00747F75"/>
    <w:rsid w:val="008269AF"/>
    <w:rsid w:val="008A238E"/>
    <w:rsid w:val="008A64A2"/>
    <w:rsid w:val="008E6022"/>
    <w:rsid w:val="009E2D12"/>
    <w:rsid w:val="009E571F"/>
    <w:rsid w:val="009F1041"/>
    <w:rsid w:val="00A238AF"/>
    <w:rsid w:val="00AA17BD"/>
    <w:rsid w:val="00B02DE3"/>
    <w:rsid w:val="00B438A6"/>
    <w:rsid w:val="00B8028B"/>
    <w:rsid w:val="00BD5468"/>
    <w:rsid w:val="00C21B1D"/>
    <w:rsid w:val="00C54C55"/>
    <w:rsid w:val="00C861A8"/>
    <w:rsid w:val="00CA73A6"/>
    <w:rsid w:val="00D2225F"/>
    <w:rsid w:val="00E64D0E"/>
    <w:rsid w:val="00F2475D"/>
    <w:rsid w:val="00F5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A2167"/>
  <w15:chartTrackingRefBased/>
  <w15:docId w15:val="{B2D53371-24AC-42C1-AC7E-D4912208B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6AA"/>
  </w:style>
  <w:style w:type="paragraph" w:styleId="Heading1">
    <w:name w:val="heading 1"/>
    <w:basedOn w:val="Normal"/>
    <w:next w:val="Normal"/>
    <w:link w:val="Heading1Char"/>
    <w:uiPriority w:val="9"/>
    <w:qFormat/>
    <w:rsid w:val="005A06AA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06AA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06AA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06AA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06AA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06AA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06AA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06AA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06AA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06AA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5A06AA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06AA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06AA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06AA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06AA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06AA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06AA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06AA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A06AA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5A06AA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06AA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06AA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06AA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5A06AA"/>
    <w:rPr>
      <w:rFonts w:asciiTheme="majorHAnsi" w:eastAsiaTheme="majorEastAsia" w:hAnsiTheme="majorHAnsi" w:cstheme="majorBidi"/>
      <w:sz w:val="25"/>
      <w:szCs w:val="25"/>
    </w:rPr>
  </w:style>
  <w:style w:type="paragraph" w:styleId="ListParagraph">
    <w:name w:val="List Paragraph"/>
    <w:basedOn w:val="Normal"/>
    <w:uiPriority w:val="34"/>
    <w:qFormat/>
    <w:rsid w:val="00201C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06AA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06AA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06AA"/>
    <w:rPr>
      <w:color w:val="404040" w:themeColor="text1" w:themeTint="BF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5A06AA"/>
    <w:rPr>
      <w:b/>
      <w:bCs/>
      <w:caps w:val="0"/>
      <w:smallCaps/>
      <w:color w:val="auto"/>
      <w:spacing w:val="3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A06AA"/>
    <w:pPr>
      <w:spacing w:line="240" w:lineRule="auto"/>
    </w:pPr>
    <w:rPr>
      <w:b/>
      <w:bCs/>
      <w:smallCaps/>
      <w:color w:val="595959" w:themeColor="text1" w:themeTint="A6"/>
    </w:rPr>
  </w:style>
  <w:style w:type="character" w:styleId="Strong">
    <w:name w:val="Strong"/>
    <w:basedOn w:val="DefaultParagraphFont"/>
    <w:uiPriority w:val="22"/>
    <w:qFormat/>
    <w:rsid w:val="005A06AA"/>
    <w:rPr>
      <w:b/>
      <w:bCs/>
    </w:rPr>
  </w:style>
  <w:style w:type="character" w:styleId="Emphasis">
    <w:name w:val="Emphasis"/>
    <w:basedOn w:val="DefaultParagraphFont"/>
    <w:uiPriority w:val="20"/>
    <w:qFormat/>
    <w:rsid w:val="005A06AA"/>
    <w:rPr>
      <w:i/>
      <w:iCs/>
    </w:rPr>
  </w:style>
  <w:style w:type="paragraph" w:styleId="NoSpacing">
    <w:name w:val="No Spacing"/>
    <w:uiPriority w:val="1"/>
    <w:qFormat/>
    <w:rsid w:val="005A06AA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5A06AA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5A06AA"/>
    <w:rPr>
      <w:smallCaps/>
      <w:color w:val="404040" w:themeColor="text1" w:themeTint="BF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5A06AA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A06A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Hale</dc:creator>
  <cp:keywords/>
  <dc:description/>
  <cp:lastModifiedBy>Stephanie Hale</cp:lastModifiedBy>
  <cp:revision>31</cp:revision>
  <dcterms:created xsi:type="dcterms:W3CDTF">2025-10-17T14:08:00Z</dcterms:created>
  <dcterms:modified xsi:type="dcterms:W3CDTF">2025-10-17T19:53:00Z</dcterms:modified>
</cp:coreProperties>
</file>